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Самопознание.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2 класс.                        </w:t>
      </w:r>
    </w:p>
    <w:p w:rsidR="00AD706B" w:rsidRDefault="00AD706B" w:rsidP="0084287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</w:p>
    <w:p w:rsidR="00AD706B" w:rsidRPr="000D045E" w:rsidRDefault="00AD706B" w:rsidP="00842874">
      <w:pPr>
        <w:ind w:firstLine="284"/>
        <w:jc w:val="center"/>
        <w:rPr>
          <w:rFonts w:ascii="Times New Roman" w:hAnsi="Times New Roman"/>
          <w:b/>
          <w:bCs/>
          <w:sz w:val="20"/>
          <w:szCs w:val="20"/>
          <w:u w:val="single"/>
        </w:rPr>
      </w:pPr>
      <w:r w:rsidRPr="000D045E">
        <w:rPr>
          <w:rFonts w:ascii="Times New Roman" w:hAnsi="Times New Roman"/>
          <w:b/>
          <w:bCs/>
          <w:sz w:val="20"/>
          <w:szCs w:val="20"/>
          <w:u w:val="single"/>
        </w:rPr>
        <w:t>Календарно-тематическо</w:t>
      </w:r>
      <w:r>
        <w:rPr>
          <w:rFonts w:ascii="Times New Roman" w:hAnsi="Times New Roman"/>
          <w:b/>
          <w:bCs/>
          <w:sz w:val="20"/>
          <w:szCs w:val="20"/>
          <w:u w:val="single"/>
        </w:rPr>
        <w:t>е планирование по самопознанию</w:t>
      </w:r>
      <w:r w:rsidRPr="000D045E">
        <w:rPr>
          <w:rFonts w:ascii="Times New Roman" w:hAnsi="Times New Roman"/>
          <w:b/>
          <w:bCs/>
          <w:sz w:val="20"/>
          <w:szCs w:val="20"/>
          <w:u w:val="single"/>
        </w:rPr>
        <w:t xml:space="preserve"> во 2 классе</w:t>
      </w:r>
    </w:p>
    <w:p w:rsidR="00AD706B" w:rsidRPr="000D045E" w:rsidRDefault="00AD706B" w:rsidP="00842874">
      <w:pPr>
        <w:ind w:firstLine="284"/>
        <w:jc w:val="center"/>
        <w:rPr>
          <w:rFonts w:ascii="Times New Roman" w:hAnsi="Times New Roman"/>
          <w:b/>
          <w:sz w:val="20"/>
          <w:szCs w:val="20"/>
          <w:lang w:val="kk-KZ"/>
        </w:rPr>
      </w:pPr>
      <w:r w:rsidRPr="000D045E">
        <w:rPr>
          <w:rFonts w:ascii="Times New Roman" w:hAnsi="Times New Roman"/>
          <w:b/>
          <w:sz w:val="20"/>
          <w:szCs w:val="20"/>
          <w:lang w:val="kk-KZ"/>
        </w:rPr>
        <w:t xml:space="preserve">по </w:t>
      </w:r>
      <w:r w:rsidRPr="000D045E">
        <w:rPr>
          <w:rFonts w:ascii="Times New Roman" w:hAnsi="Times New Roman"/>
          <w:b/>
          <w:sz w:val="20"/>
          <w:szCs w:val="20"/>
        </w:rPr>
        <w:t>учебнику издательства «</w:t>
      </w:r>
      <w:proofErr w:type="spellStart"/>
      <w:r w:rsidRPr="000D045E">
        <w:rPr>
          <w:rFonts w:ascii="Times New Roman" w:hAnsi="Times New Roman"/>
          <w:b/>
          <w:sz w:val="20"/>
          <w:szCs w:val="20"/>
        </w:rPr>
        <w:t>Атам</w:t>
      </w:r>
      <w:proofErr w:type="spellEnd"/>
      <w:r w:rsidRPr="000D045E">
        <w:rPr>
          <w:rFonts w:ascii="Times New Roman" w:hAnsi="Times New Roman"/>
          <w:b/>
          <w:sz w:val="20"/>
          <w:szCs w:val="20"/>
          <w:lang w:val="kk-KZ"/>
        </w:rPr>
        <w:t>ұра», Алматы,  20</w:t>
      </w:r>
      <w:r w:rsidRPr="000D045E">
        <w:rPr>
          <w:rFonts w:ascii="Times New Roman" w:hAnsi="Times New Roman"/>
          <w:b/>
          <w:sz w:val="20"/>
          <w:szCs w:val="20"/>
        </w:rPr>
        <w:t>09</w:t>
      </w:r>
      <w:r w:rsidRPr="000D045E">
        <w:rPr>
          <w:rFonts w:ascii="Times New Roman" w:hAnsi="Times New Roman"/>
          <w:b/>
          <w:sz w:val="20"/>
          <w:szCs w:val="20"/>
          <w:lang w:val="kk-KZ"/>
        </w:rPr>
        <w:t xml:space="preserve"> года.</w:t>
      </w:r>
    </w:p>
    <w:p w:rsidR="00AD706B" w:rsidRPr="000D045E" w:rsidRDefault="00AD706B" w:rsidP="00842874">
      <w:pPr>
        <w:pStyle w:val="1"/>
        <w:ind w:firstLine="284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 xml:space="preserve">(1 час в неделю  </w:t>
      </w:r>
      <w:proofErr w:type="spellStart"/>
      <w:r>
        <w:rPr>
          <w:sz w:val="20"/>
          <w:szCs w:val="20"/>
          <w:u w:val="none"/>
        </w:rPr>
        <w:t>х</w:t>
      </w:r>
      <w:proofErr w:type="spellEnd"/>
      <w:r>
        <w:rPr>
          <w:sz w:val="20"/>
          <w:szCs w:val="20"/>
          <w:u w:val="none"/>
        </w:rPr>
        <w:t xml:space="preserve">  34 недели = 34 часа</w:t>
      </w:r>
      <w:r w:rsidRPr="000D045E">
        <w:rPr>
          <w:sz w:val="20"/>
          <w:szCs w:val="20"/>
          <w:u w:val="none"/>
        </w:rPr>
        <w:t>)</w:t>
      </w:r>
    </w:p>
    <w:p w:rsidR="00AD706B" w:rsidRPr="000D045E" w:rsidRDefault="00AD706B" w:rsidP="00842874">
      <w:pPr>
        <w:pStyle w:val="1"/>
        <w:ind w:firstLine="284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Учебник «Самопознание</w:t>
      </w:r>
      <w:r w:rsidRPr="000D045E">
        <w:rPr>
          <w:sz w:val="20"/>
          <w:szCs w:val="20"/>
          <w:u w:val="none"/>
        </w:rPr>
        <w:t xml:space="preserve">», </w:t>
      </w:r>
    </w:p>
    <w:p w:rsidR="00AD706B" w:rsidRPr="000D045E" w:rsidRDefault="00AD706B" w:rsidP="00842874">
      <w:pPr>
        <w:pStyle w:val="1"/>
        <w:ind w:firstLine="284"/>
        <w:rPr>
          <w:sz w:val="20"/>
          <w:szCs w:val="20"/>
        </w:rPr>
      </w:pPr>
      <w:r w:rsidRPr="000D045E">
        <w:rPr>
          <w:sz w:val="20"/>
          <w:szCs w:val="20"/>
        </w:rPr>
        <w:t>Авторы</w:t>
      </w:r>
      <w:r>
        <w:rPr>
          <w:sz w:val="20"/>
          <w:szCs w:val="20"/>
        </w:rPr>
        <w:t xml:space="preserve">: </w:t>
      </w:r>
      <w:r w:rsidRPr="000D045E">
        <w:rPr>
          <w:sz w:val="20"/>
          <w:szCs w:val="20"/>
        </w:rPr>
        <w:t xml:space="preserve"> </w:t>
      </w:r>
      <w:proofErr w:type="spellStart"/>
      <w:r w:rsidRPr="000D045E">
        <w:rPr>
          <w:sz w:val="20"/>
          <w:szCs w:val="20"/>
        </w:rPr>
        <w:t>Кажигалиева</w:t>
      </w:r>
      <w:proofErr w:type="spellEnd"/>
      <w:r w:rsidRPr="000D045E">
        <w:rPr>
          <w:sz w:val="20"/>
          <w:szCs w:val="20"/>
        </w:rPr>
        <w:t xml:space="preserve"> Ж., Ким В., </w:t>
      </w:r>
      <w:proofErr w:type="spellStart"/>
      <w:r w:rsidRPr="000D045E">
        <w:rPr>
          <w:sz w:val="20"/>
          <w:szCs w:val="20"/>
        </w:rPr>
        <w:t>Токовенко</w:t>
      </w:r>
      <w:proofErr w:type="spellEnd"/>
      <w:r w:rsidRPr="000D045E">
        <w:rPr>
          <w:sz w:val="20"/>
          <w:szCs w:val="20"/>
        </w:rPr>
        <w:t xml:space="preserve"> О., </w:t>
      </w:r>
      <w:proofErr w:type="spellStart"/>
      <w:r w:rsidRPr="000D045E">
        <w:rPr>
          <w:sz w:val="20"/>
          <w:szCs w:val="20"/>
        </w:rPr>
        <w:t>Керимбаева</w:t>
      </w:r>
      <w:proofErr w:type="spellEnd"/>
      <w:r w:rsidRPr="000D045E">
        <w:rPr>
          <w:sz w:val="20"/>
          <w:szCs w:val="20"/>
        </w:rPr>
        <w:t xml:space="preserve"> С. «</w:t>
      </w:r>
      <w:r w:rsidRPr="000D045E">
        <w:rPr>
          <w:sz w:val="20"/>
          <w:szCs w:val="20"/>
          <w:lang w:val="kk-KZ"/>
        </w:rPr>
        <w:t>Атамұра</w:t>
      </w:r>
      <w:r w:rsidRPr="000D045E">
        <w:rPr>
          <w:sz w:val="20"/>
          <w:szCs w:val="20"/>
        </w:rPr>
        <w:t>»</w:t>
      </w:r>
      <w:r w:rsidRPr="000D045E">
        <w:rPr>
          <w:sz w:val="20"/>
          <w:szCs w:val="20"/>
          <w:lang w:val="kk-KZ"/>
        </w:rPr>
        <w:t>, 2009г</w:t>
      </w:r>
      <w:r w:rsidRPr="000D045E">
        <w:rPr>
          <w:sz w:val="20"/>
          <w:szCs w:val="20"/>
        </w:rPr>
        <w:t>.</w:t>
      </w:r>
    </w:p>
    <w:p w:rsidR="00AD706B" w:rsidRPr="00E616DC" w:rsidRDefault="00AD706B" w:rsidP="00842874">
      <w:pPr>
        <w:pStyle w:val="1"/>
        <w:ind w:firstLine="284"/>
        <w:rPr>
          <w:sz w:val="20"/>
          <w:szCs w:val="20"/>
          <w:u w:val="none"/>
        </w:rPr>
      </w:pPr>
    </w:p>
    <w:p w:rsidR="00AD706B" w:rsidRDefault="00AD706B" w:rsidP="0084287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</w:rPr>
        <w:t>Программа по самопознанию для начального образования</w:t>
      </w:r>
    </w:p>
    <w:p w:rsidR="00AD706B" w:rsidRPr="009B2DDC" w:rsidRDefault="00AD706B" w:rsidP="004C0CB3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B2DD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Содержание предмета «Самопознание» для начальной ступени школы служит средством достижения принятых в ГОСО по предмету «Самопознание» общих целей нравственно-духовного образования.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Основное базовое содержание предмета для начальной школы с учетом возрастных особенностей учащихся разворачивается в следующих разделах: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  <w:lang w:val="en-US"/>
        </w:rPr>
        <w:t>I</w:t>
      </w:r>
      <w:r w:rsidRPr="009B2DDC">
        <w:rPr>
          <w:rFonts w:ascii="Times New Roman" w:hAnsi="Times New Roman"/>
          <w:b/>
          <w:sz w:val="28"/>
          <w:szCs w:val="28"/>
        </w:rPr>
        <w:t xml:space="preserve"> «Радость познания»;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  <w:lang w:val="en-US"/>
        </w:rPr>
        <w:t>II</w:t>
      </w:r>
      <w:r w:rsidRPr="009B2DDC">
        <w:rPr>
          <w:rFonts w:ascii="Times New Roman" w:hAnsi="Times New Roman"/>
          <w:b/>
          <w:sz w:val="28"/>
          <w:szCs w:val="28"/>
        </w:rPr>
        <w:t xml:space="preserve"> «Учимся общению»;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  <w:lang w:val="en-US"/>
        </w:rPr>
        <w:t>III</w:t>
      </w:r>
      <w:r w:rsidRPr="009B2DDC">
        <w:rPr>
          <w:rFonts w:ascii="Times New Roman" w:hAnsi="Times New Roman"/>
          <w:b/>
          <w:sz w:val="28"/>
          <w:szCs w:val="28"/>
        </w:rPr>
        <w:t xml:space="preserve"> « Быть человеком»;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  <w:lang w:val="en-US"/>
        </w:rPr>
        <w:t>IV</w:t>
      </w:r>
      <w:r w:rsidRPr="009B2DDC">
        <w:rPr>
          <w:rFonts w:ascii="Times New Roman" w:hAnsi="Times New Roman"/>
          <w:b/>
          <w:sz w:val="28"/>
          <w:szCs w:val="28"/>
        </w:rPr>
        <w:t xml:space="preserve"> «Как прекрасен этот мир</w:t>
      </w:r>
      <w:proofErr w:type="gramStart"/>
      <w:r w:rsidRPr="009B2DDC">
        <w:rPr>
          <w:rFonts w:ascii="Times New Roman" w:hAnsi="Times New Roman"/>
          <w:b/>
          <w:sz w:val="28"/>
          <w:szCs w:val="28"/>
        </w:rPr>
        <w:t>!»</w:t>
      </w:r>
      <w:proofErr w:type="gramEnd"/>
      <w:r w:rsidRPr="009B2DDC">
        <w:rPr>
          <w:rFonts w:ascii="Times New Roman" w:hAnsi="Times New Roman"/>
          <w:b/>
          <w:sz w:val="28"/>
          <w:szCs w:val="28"/>
        </w:rPr>
        <w:t>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Первый раздел</w:t>
      </w:r>
      <w:r w:rsidRPr="009B2DDC">
        <w:rPr>
          <w:rFonts w:ascii="Times New Roman" w:hAnsi="Times New Roman"/>
          <w:b/>
          <w:sz w:val="28"/>
          <w:szCs w:val="28"/>
        </w:rPr>
        <w:t xml:space="preserve"> «Радость познания»</w:t>
      </w:r>
      <w:r w:rsidRPr="009B2DDC">
        <w:rPr>
          <w:rFonts w:ascii="Times New Roman" w:hAnsi="Times New Roman"/>
          <w:sz w:val="28"/>
          <w:szCs w:val="28"/>
        </w:rPr>
        <w:t xml:space="preserve"> вводит учащихся в предмет «Самопознание». В нем предусмотрены уроки, на которых дети проходят своеобразную адаптацию к школе. Они осмысливают новую для себя роль ученика, знакомятся с одноклассниками, учителями, со школой в целом. Учащиеся получают возможность вглядеться в свой внешний облик, понять самих себя, задуматься о своем характере, о тех социальных ролях, которые они выполняют, осознавать свои эмоции и вырабатывать умение управлять ими. Успешному выполнению этих задач способствует восприятие детьми нравственных ценностей через интересный познавательный материал. </w:t>
      </w:r>
      <w:proofErr w:type="gramStart"/>
      <w:r w:rsidRPr="009B2DDC">
        <w:rPr>
          <w:rFonts w:ascii="Times New Roman" w:hAnsi="Times New Roman"/>
          <w:sz w:val="28"/>
          <w:szCs w:val="28"/>
        </w:rPr>
        <w:t>В программе данного раздела предусмотрено знакомство учащихся с понятиями:</w:t>
      </w:r>
      <w:r w:rsidRPr="009B2DDC">
        <w:rPr>
          <w:rFonts w:ascii="Times New Roman" w:hAnsi="Times New Roman"/>
          <w:b/>
          <w:bCs/>
          <w:color w:val="4E3B30"/>
          <w:sz w:val="28"/>
          <w:szCs w:val="28"/>
        </w:rPr>
        <w:t xml:space="preserve"> </w:t>
      </w:r>
      <w:r w:rsidRPr="009B2DDC">
        <w:rPr>
          <w:rFonts w:ascii="Times New Roman" w:hAnsi="Times New Roman"/>
          <w:bCs/>
          <w:sz w:val="28"/>
          <w:szCs w:val="28"/>
        </w:rPr>
        <w:t xml:space="preserve">человек, индивидуальность, ученик, школа, знание, познание, самопознание, учение, книга, учебник, увлечения человека. </w:t>
      </w:r>
      <w:proofErr w:type="gramEnd"/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Новая социальная роль ребенка - роль ученика школы - связана не только с освоением принципиально нового вида деятельности (учения), но и с изменением всей системы отношений, интересов, ценностей, уклада жизни ребенка. Знания дети данного возраста получают в основном через игровую, внешне и внутренне привлекательную, форму. В связи с этим необходимо широко использовать игровые методы обучения, предлагать различные задачи на осмысление </w:t>
      </w:r>
      <w:r w:rsidRPr="009B2DDC">
        <w:rPr>
          <w:rFonts w:ascii="Times New Roman" w:hAnsi="Times New Roman"/>
          <w:sz w:val="28"/>
          <w:szCs w:val="28"/>
        </w:rPr>
        <w:lastRenderedPageBreak/>
        <w:t xml:space="preserve">ситуаций, на творческую деятельность, </w:t>
      </w:r>
      <w:proofErr w:type="spellStart"/>
      <w:r w:rsidRPr="009B2DDC">
        <w:rPr>
          <w:rFonts w:ascii="Times New Roman" w:hAnsi="Times New Roman"/>
          <w:sz w:val="28"/>
          <w:szCs w:val="28"/>
        </w:rPr>
        <w:t>коммуникативно-деятельностное</w:t>
      </w:r>
      <w:proofErr w:type="spellEnd"/>
      <w:r w:rsidRPr="009B2DDC">
        <w:rPr>
          <w:rFonts w:ascii="Times New Roman" w:hAnsi="Times New Roman"/>
          <w:sz w:val="28"/>
          <w:szCs w:val="28"/>
        </w:rPr>
        <w:t xml:space="preserve"> обучение с использованием элементов дискуссии.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Полученные знания позволят детям понять необходимость проявления заботы и внимания по отношению друг к другу. Выработанные навыки будут способствовать формированию у детей доброты, чуткости, доброжелательности, навыков сотрудничества в процессе школьной жизни. Важность уроков данного раздела заключается еще и в том, что устойчивые доброжелательные отношения в школьном коллективе обуславливают в дальнейшем развитие положительных качеств личности уже взрослого человека. 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Cs/>
          <w:sz w:val="28"/>
          <w:szCs w:val="28"/>
        </w:rPr>
      </w:pPr>
      <w:proofErr w:type="gramStart"/>
      <w:r w:rsidRPr="009B2DDC">
        <w:rPr>
          <w:rFonts w:ascii="Times New Roman" w:hAnsi="Times New Roman"/>
          <w:sz w:val="28"/>
          <w:szCs w:val="28"/>
        </w:rPr>
        <w:t xml:space="preserve">Во втором разделе программы </w:t>
      </w:r>
      <w:r w:rsidRPr="009B2DDC">
        <w:rPr>
          <w:rFonts w:ascii="Times New Roman" w:hAnsi="Times New Roman"/>
          <w:b/>
          <w:sz w:val="28"/>
          <w:szCs w:val="28"/>
        </w:rPr>
        <w:t>«Учимся общению»</w:t>
      </w:r>
      <w:r w:rsidRPr="009B2DDC">
        <w:rPr>
          <w:rFonts w:ascii="Times New Roman" w:hAnsi="Times New Roman"/>
          <w:sz w:val="28"/>
          <w:szCs w:val="28"/>
        </w:rPr>
        <w:t xml:space="preserve"> основное внимание уделено: развитию коммуникативных умений и навыков (умение слушать, понимать, адекватно оценивать себя и другого, сопереживать, взаимодействовать); умению строить равноправные, добрые взаимоотношения со сверстниками; умению</w:t>
      </w:r>
      <w:r w:rsidRPr="009B2DDC">
        <w:rPr>
          <w:rStyle w:val="31"/>
          <w:rFonts w:ascii="Times New Roman" w:hAnsi="Times New Roman" w:cs="Times New Roman"/>
          <w:sz w:val="28"/>
          <w:szCs w:val="28"/>
        </w:rPr>
        <w:t xml:space="preserve"> настраивать себя на позитивный лад, выражать свои чувства и распознавать чувства других; </w:t>
      </w:r>
      <w:r w:rsidRPr="009B2DDC">
        <w:rPr>
          <w:rFonts w:ascii="Times New Roman" w:hAnsi="Times New Roman"/>
          <w:sz w:val="28"/>
          <w:szCs w:val="28"/>
        </w:rPr>
        <w:t>овладению навыками разрешения межличностных конфликтов; развитию социальной активности.</w:t>
      </w:r>
      <w:proofErr w:type="gramEnd"/>
      <w:r w:rsidRPr="009B2DD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B2DDC">
        <w:rPr>
          <w:rFonts w:ascii="Times New Roman" w:hAnsi="Times New Roman"/>
          <w:sz w:val="28"/>
          <w:szCs w:val="28"/>
        </w:rPr>
        <w:t>В программе данного раздела предусмотрено знакомство учащихся с понятиями:</w:t>
      </w:r>
      <w:r w:rsidRPr="009B2DDC">
        <w:rPr>
          <w:rFonts w:ascii="Times New Roman" w:hAnsi="Times New Roman"/>
          <w:b/>
          <w:bCs/>
          <w:color w:val="4E3B30"/>
          <w:sz w:val="28"/>
          <w:szCs w:val="28"/>
        </w:rPr>
        <w:t xml:space="preserve"> </w:t>
      </w:r>
      <w:r w:rsidRPr="009B2DDC">
        <w:rPr>
          <w:rFonts w:ascii="Times New Roman" w:hAnsi="Times New Roman"/>
          <w:bCs/>
          <w:sz w:val="28"/>
          <w:szCs w:val="28"/>
        </w:rPr>
        <w:t>любовь, добро</w:t>
      </w:r>
      <w:r w:rsidRPr="009B2DDC">
        <w:rPr>
          <w:rFonts w:ascii="Times New Roman" w:hAnsi="Times New Roman"/>
          <w:bCs/>
          <w:color w:val="4E3B30"/>
          <w:sz w:val="28"/>
          <w:szCs w:val="28"/>
        </w:rPr>
        <w:t xml:space="preserve">, </w:t>
      </w:r>
      <w:r w:rsidRPr="009B2DDC">
        <w:rPr>
          <w:rFonts w:ascii="Times New Roman" w:hAnsi="Times New Roman"/>
          <w:bCs/>
          <w:sz w:val="28"/>
          <w:szCs w:val="28"/>
        </w:rPr>
        <w:t>культура общения, вежливость, настроение человека, дружба, друзья, человечность, милосердие, уважение.</w:t>
      </w:r>
      <w:proofErr w:type="gramEnd"/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Уроки раздела «Учимся общению» ориентированы на раскрытие позитивных аспектов организации доброжелательного климата в детском коллективе,</w:t>
      </w:r>
      <w:r w:rsidRPr="009B2DDC">
        <w:rPr>
          <w:rFonts w:ascii="Times New Roman" w:hAnsi="Times New Roman"/>
          <w:color w:val="0000FF"/>
          <w:sz w:val="28"/>
          <w:szCs w:val="28"/>
        </w:rPr>
        <w:t xml:space="preserve"> </w:t>
      </w:r>
      <w:r w:rsidRPr="009B2DDC">
        <w:rPr>
          <w:rFonts w:ascii="Times New Roman" w:hAnsi="Times New Roman"/>
          <w:sz w:val="28"/>
          <w:szCs w:val="28"/>
        </w:rPr>
        <w:t>оптимистический прогноз поведения учащихся через психологическую установку на уважение к окружающим и друг другу, на эмоциональное тепло и взаимопонимание, при котором никто не будет обижен и обделён вниманием. Методические приёмы направлены на совместный поиск путей предотвращения конфликтов и определение достойных способов выхода из создавшихся конфликтных ситуаций. Необходимо терпеливо учить школьников находить корректные способы реагирования на недостойное поведение других, формировать и развивать умение детей прощать, проявлять снисходительность, благородство, терпимость.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Важно, чтобы в процессе обучения ребенок усвоил этические нормы отношений между людьми. Для этого надо развивать у него навыки общения, дух сотрудничества и коллективизма, учить понимать чувства другого, общаться и взаимодействовать в группе, дружить с другими детьми, делить с ними успехи и неудачи, контролировать свое поведение, сознательно им управлять, быть смелым и уверенным в себе в разных жизненных ситуациях.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Различные формы практического включения детей в упражнения, игры, творчество, эксперимент, деятельность должны способствовать приобщению растущего человека к нормам воспитанности</w:t>
      </w:r>
      <w:r w:rsidRPr="009B2DDC">
        <w:rPr>
          <w:rFonts w:ascii="Times New Roman" w:hAnsi="Times New Roman"/>
          <w:b/>
          <w:sz w:val="28"/>
          <w:szCs w:val="28"/>
        </w:rPr>
        <w:t xml:space="preserve">, </w:t>
      </w:r>
      <w:r w:rsidRPr="009B2DDC">
        <w:rPr>
          <w:rFonts w:ascii="Times New Roman" w:hAnsi="Times New Roman"/>
          <w:sz w:val="28"/>
          <w:szCs w:val="28"/>
        </w:rPr>
        <w:t>формированию эмоционально-мотивационных установок по отношению к себе, окружающим, сверстникам и взрослым людям, развитию коммуникативных и социальных навыков, умений и опыта общения, необходимых для правильного поведения в обществе и  личностного развития.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lastRenderedPageBreak/>
        <w:t>Предполагается, что знания о приемах, средствах и методах вежливого общения, полученные на уроках данного раздела, дадут детям представление об искусстве человеческих взаимоотношений, позволят воспитывать в них добрые и искренние чувства к  близким людям, одноклассникам, знакомым. Они научат детей понимать эмоциональное состояние собеседника, правильно выражать свои мысли и чувства, ценить хорошие отношения и получать радость от общения с окружающими людьми, проявлять о них заботу и предлагать им посильную помощь.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Третий раздел </w:t>
      </w:r>
      <w:r w:rsidRPr="009B2DDC">
        <w:rPr>
          <w:rFonts w:ascii="Times New Roman" w:hAnsi="Times New Roman"/>
          <w:b/>
          <w:sz w:val="28"/>
          <w:szCs w:val="28"/>
        </w:rPr>
        <w:t>«Быть человеком»</w:t>
      </w:r>
      <w:r w:rsidRPr="009B2DDC">
        <w:rPr>
          <w:rFonts w:ascii="Times New Roman" w:hAnsi="Times New Roman"/>
          <w:sz w:val="28"/>
          <w:szCs w:val="28"/>
        </w:rPr>
        <w:t xml:space="preserve"> разработан с учетом психологических особенностей возрастного развития детей: возрастающей осознанности поведения, впечатлительности, интенсивного развития чувств, общего эмоционального тонуса (жизнерадостность, бодрость), волевых качеств. Раздел содержит материал, способствующий  развитию навыков принятия ребенком нравственных ценностных ориентаций. </w:t>
      </w:r>
      <w:proofErr w:type="gramStart"/>
      <w:r w:rsidRPr="009B2DDC">
        <w:rPr>
          <w:rFonts w:ascii="Times New Roman" w:hAnsi="Times New Roman"/>
          <w:sz w:val="28"/>
          <w:szCs w:val="28"/>
        </w:rPr>
        <w:t>Так, учащиеся знакомятся с такими нравственными понятиями, как самостоятельность и ответственность, трудолюбие, отзывчивость, справедливость, совесть, честь, смелость и др. Особое внимание уделяется формированию нравственных качеств ребенка, которые будут способствовать развитию доброты, дружелюбия, выдержки, целеустремленности, смелости, самоуважения, достоинства, умения сочувствовать, проявлять внимание к другим людям, животным, природе.</w:t>
      </w:r>
      <w:proofErr w:type="gramEnd"/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Содержанием программы предусмотрено познание себя и других, развитие умения сравнивать, анализировать поступки других и собственные, видеть и оценивать их этическое содержание.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Содержание и методы обучения направлены на развитие эмоциональной отзывчивости детей, на создание условий для воспитания самоуважения, чувства собственного достоинства, проявления чувства </w:t>
      </w:r>
      <w:proofErr w:type="spellStart"/>
      <w:r w:rsidRPr="009B2DDC">
        <w:rPr>
          <w:rFonts w:ascii="Times New Roman" w:hAnsi="Times New Roman"/>
          <w:sz w:val="28"/>
          <w:szCs w:val="28"/>
        </w:rPr>
        <w:t>эмпатии</w:t>
      </w:r>
      <w:proofErr w:type="spellEnd"/>
      <w:r w:rsidRPr="009B2DDC">
        <w:rPr>
          <w:rFonts w:ascii="Times New Roman" w:hAnsi="Times New Roman"/>
          <w:sz w:val="28"/>
          <w:szCs w:val="28"/>
        </w:rPr>
        <w:t xml:space="preserve">. </w:t>
      </w:r>
      <w:r w:rsidRPr="009B2DDC">
        <w:rPr>
          <w:rStyle w:val="a3"/>
          <w:rFonts w:ascii="Times New Roman" w:hAnsi="Times New Roman"/>
          <w:sz w:val="28"/>
          <w:szCs w:val="28"/>
        </w:rPr>
        <w:t>Образовательный</w:t>
      </w:r>
      <w:r w:rsidRPr="009B2DDC">
        <w:rPr>
          <w:rFonts w:ascii="Times New Roman" w:hAnsi="Times New Roman"/>
          <w:sz w:val="28"/>
          <w:szCs w:val="28"/>
        </w:rPr>
        <w:t xml:space="preserve"> процесс должен быть построен с позиций самого ребенка, его жизненного опыта, поэтому информация, передаваемая ученикам в процессе образования и воспитания, должна быть не просто принята во внимание ребенком, но и эмоционально прожита. Необходимо использовать имеющийся опыт, на основе которого происходит обучение детей нравственным способам разрешения жизненных ситуаций.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При изучении раздела ведущим методом целесообразно использовать этическую беседу. В процессе обсуждения фактов проявления нравственности учителю необходимо пробуждать положительные эмоции детей, развивать чувство собственного достоинства. Содержание этических бесед должно быть связано с разнообразной деятельностью детей, чтобы они могли ориентироваться в общественных явлениях, осознавать свое поведение, предвидеть нравственные результаты своих поступков. Эффективным приемом и средством нравственного воспитания являются специально составленные познавательные задачи. В ходе их решения младшие школьники применяют известные им нравственные понятия при рассмотрении поступков, анализе ситуаций, выражении своего личного отношения к ним. На уроках необходимо отводить время для размышлений, мечтаний о будущем – это минуты тишины и раздумий о разных проблемах: о самом себе, о близких и родных, о добре и зле, об улучшении жизни людей. В результате такой работы дети научатся: видеть достоинства и недостатки собственного поведения и поведения окружающих людей в быту, в </w:t>
      </w:r>
      <w:r w:rsidRPr="009B2DDC">
        <w:rPr>
          <w:rFonts w:ascii="Times New Roman" w:hAnsi="Times New Roman"/>
          <w:sz w:val="28"/>
          <w:szCs w:val="28"/>
        </w:rPr>
        <w:lastRenderedPageBreak/>
        <w:t>общественных местах; поступать по справедливости, подчинять свои желания общим интересам; действовать самостоятельно и самостоятельно находить решение поставленных задач.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Полученные представления о поступках и привычках людей дадут возможность младшему школьнику вырабатывать социально значимые мотивы положительного поведения, развивать в себе желание подражать хорошим примерам. Заложенные основы знаний и воспитания помогут ребенку вырабатывать в себе чувство ответственности за свои поступки, требовательность по отношению к себе, позволят формировать правильную самооценку, что поможет развитию основных черт личности.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Содержание четвертого раздела </w:t>
      </w:r>
      <w:r w:rsidRPr="009B2DDC">
        <w:rPr>
          <w:rFonts w:ascii="Times New Roman" w:hAnsi="Times New Roman"/>
          <w:b/>
          <w:sz w:val="28"/>
          <w:szCs w:val="28"/>
        </w:rPr>
        <w:t>«Как прекрасен этот мир!»</w:t>
      </w:r>
      <w:r w:rsidRPr="009B2DDC">
        <w:rPr>
          <w:rFonts w:ascii="Times New Roman" w:hAnsi="Times New Roman"/>
          <w:sz w:val="28"/>
          <w:szCs w:val="28"/>
        </w:rPr>
        <w:t xml:space="preserve"> ориентировано на формирование у младших школьников опыта нравственных отношений с окружающим миром. В целях формирования эстетического отношения к природе и укрепления здоровья детей, необходимо организовывать экологически творческую деятельность. Эмоциональная насыщенность уроков обеспечивается использованием форм, привлекательных для младших школьников – познавательные, сюжетно-ролевые игры, праздники, практические работы с природным материалом, проектная деятельность, экскурсии, посильная для этого возраста природоохранная деятельность.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Структура содержания раздела «Как прекрасен этот мир!» создает условия для установления связей между элементами этических, </w:t>
      </w:r>
      <w:proofErr w:type="spellStart"/>
      <w:r w:rsidRPr="009B2DDC">
        <w:rPr>
          <w:rFonts w:ascii="Times New Roman" w:hAnsi="Times New Roman"/>
          <w:sz w:val="28"/>
          <w:szCs w:val="28"/>
        </w:rPr>
        <w:t>валеологических</w:t>
      </w:r>
      <w:proofErr w:type="spellEnd"/>
      <w:r w:rsidRPr="009B2DDC">
        <w:rPr>
          <w:rFonts w:ascii="Times New Roman" w:hAnsi="Times New Roman"/>
          <w:sz w:val="28"/>
          <w:szCs w:val="28"/>
        </w:rPr>
        <w:t>, правовых знаний. Компоненты этих знаний, включенных в содержание раздела, связываются по смыслу с гуманистическими общечеловеческими ценностями. Так, на уроках, посвященных раскрытию ценности жизни и здоровья человека, учащиеся узнают о праве каждого человека на жизнь и охрану здоровья, о праве</w:t>
      </w:r>
      <w:r w:rsidRPr="009B2DDC">
        <w:rPr>
          <w:rFonts w:ascii="Times New Roman" w:hAnsi="Times New Roman"/>
          <w:color w:val="008000"/>
          <w:sz w:val="28"/>
          <w:szCs w:val="28"/>
        </w:rPr>
        <w:t xml:space="preserve"> </w:t>
      </w:r>
      <w:r w:rsidRPr="009B2DDC">
        <w:rPr>
          <w:rFonts w:ascii="Times New Roman" w:hAnsi="Times New Roman"/>
          <w:sz w:val="28"/>
          <w:szCs w:val="28"/>
        </w:rPr>
        <w:t xml:space="preserve">детей на выживание и особую заботу государства об их здоровье, об обязанности каждого уважать право другого человека на жизнь, знакомятся с экологическими проблемами. 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pacing w:val="-6"/>
          <w:sz w:val="28"/>
          <w:szCs w:val="28"/>
        </w:rPr>
      </w:pPr>
      <w:r w:rsidRPr="009B2DDC">
        <w:rPr>
          <w:rFonts w:ascii="Times New Roman" w:hAnsi="Times New Roman"/>
          <w:spacing w:val="-6"/>
          <w:sz w:val="28"/>
          <w:szCs w:val="28"/>
        </w:rPr>
        <w:t xml:space="preserve">Нравственные качества не могут возникать вне деятельности. Поэтому очень важно, чтобы дети имели достаточный объем самостоятельного общественно полезного труда и других видов деятельности, в которых могли бы реализовать свои знания о нормах и правилах морали, направить свою деятельность на служение обществу. 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Сформированный опыт нравственного и экологически ориентированного поведения поможет младшему школьнику научиться жить в гармонии с собой и окружающим миром, сохранять и укреплять свое здоровье, обеспечивать экологические условия для своей жизнедеятельности – труда, отдыха, питания, формировать у учащихся навыки экологически грамотного, нравственного поведения в природе.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Эффективность нравственно-духовного образования младших школьников во многом зависит от согласованной работы учителей и семьи. Родителям необходимо знать, какие нормы нравственности преподносит учитель, какие требования предъявляются к поведению детей, как оцениваются их поступки по нравственному критерию, каково общественное мнение в классном коллективе. Единство воспитывающего влияния родителей и педагогов проявляется в однозначном понимании целей и конкретных задач воспитания, в умении реализовать их, используя разнообразие </w:t>
      </w:r>
      <w:r w:rsidRPr="009B2DDC">
        <w:rPr>
          <w:rFonts w:ascii="Times New Roman" w:hAnsi="Times New Roman"/>
          <w:sz w:val="28"/>
          <w:szCs w:val="28"/>
        </w:rPr>
        <w:lastRenderedPageBreak/>
        <w:t>методов и приемов. Для повышения эффективности этического просвещения</w:t>
      </w:r>
      <w:r w:rsidRPr="009B2DDC">
        <w:rPr>
          <w:rFonts w:ascii="Times New Roman" w:hAnsi="Times New Roman"/>
          <w:i/>
          <w:sz w:val="28"/>
          <w:szCs w:val="28"/>
        </w:rPr>
        <w:t xml:space="preserve"> </w:t>
      </w:r>
      <w:r w:rsidRPr="009B2DDC">
        <w:rPr>
          <w:rFonts w:ascii="Times New Roman" w:hAnsi="Times New Roman"/>
          <w:sz w:val="28"/>
          <w:szCs w:val="28"/>
        </w:rPr>
        <w:t xml:space="preserve">младших школьников необходимо, чтобы и родители анализировали свой опыт бесед с детьми на моральные темы, видели результаты (положительные и отрицательные) воздействия словом и поведением на нравственное развитие детей, на их поступки. Привлечение родителей к реализации программы курса достигается разными способами. Широко практикуются совместные домашние задания (для детей и их родителей), предоставление литературы, проведение ознакомительных занятий и тренингов, бесед, раскрывающих цели, задачи и методику курса. Это позволяет обеспечить непрерывность воспитания </w:t>
      </w:r>
      <w:proofErr w:type="gramStart"/>
      <w:r w:rsidRPr="009B2DDC">
        <w:rPr>
          <w:rFonts w:ascii="Times New Roman" w:hAnsi="Times New Roman"/>
          <w:sz w:val="28"/>
          <w:szCs w:val="28"/>
        </w:rPr>
        <w:t>детей</w:t>
      </w:r>
      <w:proofErr w:type="gramEnd"/>
      <w:r w:rsidRPr="009B2DDC">
        <w:rPr>
          <w:rFonts w:ascii="Times New Roman" w:hAnsi="Times New Roman"/>
          <w:sz w:val="28"/>
          <w:szCs w:val="28"/>
        </w:rPr>
        <w:t xml:space="preserve"> как в школе, так и дома.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Далее представлено содержание образования для каждого класса начальной школы, требования к уровню подготовки, критерии оценивания знаний учащихся.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u w:val="single"/>
        </w:rPr>
      </w:pP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lang w:val="kk-KZ"/>
        </w:rPr>
      </w:pPr>
      <w:r w:rsidRPr="009B2DDC">
        <w:rPr>
          <w:rFonts w:ascii="Times New Roman" w:hAnsi="Times New Roman"/>
          <w:b/>
          <w:sz w:val="28"/>
          <w:szCs w:val="28"/>
        </w:rPr>
        <w:t>Требования к уровню подготовки учащихся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bCs/>
          <w:sz w:val="28"/>
          <w:szCs w:val="28"/>
        </w:rPr>
      </w:pPr>
      <w:r w:rsidRPr="009B2DDC">
        <w:rPr>
          <w:rFonts w:ascii="Times New Roman" w:hAnsi="Times New Roman"/>
          <w:bCs/>
          <w:sz w:val="28"/>
          <w:szCs w:val="28"/>
        </w:rPr>
        <w:t>Учащийся по окончании</w:t>
      </w:r>
      <w:r w:rsidRPr="009B2DDC">
        <w:rPr>
          <w:rFonts w:ascii="Times New Roman" w:hAnsi="Times New Roman"/>
          <w:b/>
          <w:bCs/>
          <w:sz w:val="28"/>
          <w:szCs w:val="28"/>
        </w:rPr>
        <w:t xml:space="preserve">  2 класса: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2DDC">
        <w:rPr>
          <w:rFonts w:ascii="Times New Roman" w:hAnsi="Times New Roman"/>
          <w:sz w:val="28"/>
          <w:szCs w:val="28"/>
        </w:rPr>
        <w:t>имеет представления об изучаемых общечеловеческих ценностях: учение, знание, учебный труд, любовь, добро, дружба, мир, искренность, семья, любовь к Родине.</w:t>
      </w:r>
      <w:proofErr w:type="gramEnd"/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имеет понятие о положительных качествах человека, таких, как честность и искренность, доброжелательность, уважительное отношение к людям, а также о проявлении негативных качеств и эмоций человека;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имеет элементарные представления о природе как источнике вдохновения и культурной ценности своего края; умеет бережно относиться  к зеленым насаждениям, птицам, животным; 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понимает значимость ведения здорового образа жизни; знает факторы, укрепляющие здоровье, основные правила здоровья; 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умеет выражать эмоции и чувства в различных видах деятельности, в речи; использовать средства выразительности для выражения собственного представлении о мире; 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имеет представления о ценности мира и согласии между людьми разных национальностей, о ценности дружбы народов, проживающих в Казахстане;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осознает важность умения жить в мире с другими людьми, поддерживать добрые взаимоотношения с одноклассниками и друзьями; умеет оценивать проявления доброжелательности, уважения к себе и другим;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умеет поддерживать дружеские отношения с представителями противоположного пола;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>умеет справедливо оценивать события, свои действия; взвешенно принимать решения, контролировать поведение в школе, дома, в общественных местах;</w:t>
      </w:r>
    </w:p>
    <w:p w:rsidR="00AD706B" w:rsidRPr="009B2DDC" w:rsidRDefault="00AD706B" w:rsidP="00842874">
      <w:pPr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знает и понимает правила хорошего тона, осознанно  использует свои знания в разных ситуациях. </w:t>
      </w:r>
    </w:p>
    <w:p w:rsidR="00AD706B" w:rsidRPr="009B2DDC" w:rsidRDefault="00AD706B" w:rsidP="0084287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D706B" w:rsidRPr="009B2DDC" w:rsidRDefault="00AD706B" w:rsidP="0084287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  <w:lang w:val="kk-KZ"/>
        </w:rPr>
      </w:pPr>
      <w:r w:rsidRPr="009B2DDC">
        <w:rPr>
          <w:rFonts w:ascii="Times New Roman" w:hAnsi="Times New Roman"/>
          <w:b/>
          <w:sz w:val="28"/>
          <w:szCs w:val="28"/>
        </w:rPr>
        <w:lastRenderedPageBreak/>
        <w:t>Оценивание знаний учащихся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Оценивание качества знаний учащихся по предмету «Самопознание» проводится на основе «Требований к уровню подготовки учащихся», разработанных в программе для </w:t>
      </w:r>
      <w:r w:rsidRPr="009B2DDC">
        <w:rPr>
          <w:rFonts w:ascii="Times New Roman" w:hAnsi="Times New Roman"/>
          <w:b/>
          <w:sz w:val="28"/>
          <w:szCs w:val="28"/>
        </w:rPr>
        <w:t>2 класса</w:t>
      </w:r>
      <w:r w:rsidRPr="009B2DDC">
        <w:rPr>
          <w:rFonts w:ascii="Times New Roman" w:hAnsi="Times New Roman"/>
          <w:sz w:val="28"/>
          <w:szCs w:val="28"/>
        </w:rPr>
        <w:t>. Эти требования служат критерием для мониторинга развития познавательной деятельности учащихся, стремления следовать в жизни  общечеловеческим ценностям и  навыков служения обществу.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В соответствии с особенностями нравственно-духовного образования важна не количественная, а качественная  оценка, поэтому вводится оценка «зачет» по итогам каждого полугодия. 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«Зачет» ставится учащемуся, если он может продемонстрировать достижения, соответствующие не менее чем 2/3 от общего объема «Требований к уровню подготовки учащихся» для 2 класса.  </w:t>
      </w: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  <w:r w:rsidRPr="009B2DDC">
        <w:rPr>
          <w:rFonts w:ascii="Times New Roman" w:hAnsi="Times New Roman"/>
          <w:sz w:val="28"/>
          <w:szCs w:val="28"/>
        </w:rPr>
        <w:t xml:space="preserve">При  выставлении учащемуся оценки «зачет»/»незачет» во внимание берется  </w:t>
      </w:r>
      <w:proofErr w:type="spellStart"/>
      <w:r w:rsidRPr="009B2DDC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B2DDC">
        <w:rPr>
          <w:rFonts w:ascii="Times New Roman" w:hAnsi="Times New Roman"/>
          <w:sz w:val="28"/>
          <w:szCs w:val="28"/>
        </w:rPr>
        <w:t xml:space="preserve"> ученика, отражающее его творческую деятельность по предмету «Самопознание». При анализе качества </w:t>
      </w:r>
      <w:proofErr w:type="spellStart"/>
      <w:r w:rsidRPr="009B2DDC">
        <w:rPr>
          <w:rFonts w:ascii="Times New Roman" w:hAnsi="Times New Roman"/>
          <w:sz w:val="28"/>
          <w:szCs w:val="28"/>
        </w:rPr>
        <w:t>портфолио</w:t>
      </w:r>
      <w:proofErr w:type="spellEnd"/>
      <w:r w:rsidRPr="009B2DDC">
        <w:rPr>
          <w:rFonts w:ascii="Times New Roman" w:hAnsi="Times New Roman"/>
          <w:sz w:val="28"/>
          <w:szCs w:val="28"/>
        </w:rPr>
        <w:t xml:space="preserve"> обращается внимание на активность учащегося в коллективном и групповом творчестве, а также глубину осмысления проблемы в индивидуальной творческой деятельности,  ориентированность ее замысла, содержания на приоритет общечеловеческих ценностей, поиск  путей решения поставленных на уроке проблем на основе любви к человеку и окружающему миру.</w:t>
      </w:r>
    </w:p>
    <w:p w:rsidR="00AD706B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u w:val="single"/>
        </w:rPr>
      </w:pPr>
    </w:p>
    <w:p w:rsidR="00AD706B" w:rsidRPr="009B2DDC" w:rsidRDefault="00AD706B" w:rsidP="00842874">
      <w:pPr>
        <w:spacing w:after="0" w:line="240" w:lineRule="auto"/>
        <w:ind w:firstLine="284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                                                                                                                 </w:t>
      </w:r>
      <w:r w:rsidRPr="009B2DDC">
        <w:rPr>
          <w:rFonts w:ascii="Times New Roman" w:hAnsi="Times New Roman"/>
          <w:b/>
          <w:sz w:val="28"/>
          <w:szCs w:val="28"/>
          <w:u w:val="single"/>
        </w:rPr>
        <w:t>2 класс</w:t>
      </w:r>
    </w:p>
    <w:p w:rsidR="00AD706B" w:rsidRPr="009B2DDC" w:rsidRDefault="00AD706B" w:rsidP="00842874">
      <w:pPr>
        <w:spacing w:after="0" w:line="240" w:lineRule="auto"/>
        <w:ind w:firstLine="284"/>
        <w:jc w:val="center"/>
        <w:rPr>
          <w:rFonts w:ascii="Times New Roman" w:hAnsi="Times New Roman"/>
          <w:b/>
          <w:sz w:val="28"/>
          <w:szCs w:val="28"/>
        </w:rPr>
      </w:pPr>
      <w:r w:rsidRPr="009B2DDC">
        <w:rPr>
          <w:rFonts w:ascii="Times New Roman" w:hAnsi="Times New Roman"/>
          <w:b/>
          <w:sz w:val="28"/>
          <w:szCs w:val="28"/>
        </w:rPr>
        <w:t>(34 часа, 1 час в неделю)</w:t>
      </w: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0"/>
        <w:gridCol w:w="326"/>
        <w:gridCol w:w="778"/>
        <w:gridCol w:w="640"/>
        <w:gridCol w:w="1282"/>
        <w:gridCol w:w="1978"/>
        <w:gridCol w:w="4678"/>
        <w:gridCol w:w="1134"/>
        <w:gridCol w:w="1418"/>
        <w:gridCol w:w="1418"/>
      </w:tblGrid>
      <w:tr w:rsidR="00842874" w:rsidRPr="00A40E0F" w:rsidTr="00842874">
        <w:trPr>
          <w:trHeight w:val="1132"/>
        </w:trPr>
        <w:tc>
          <w:tcPr>
            <w:tcW w:w="1800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1104" w:type="dxa"/>
            <w:gridSpan w:val="2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Кол-во</w:t>
            </w:r>
          </w:p>
          <w:p w:rsidR="00842874" w:rsidRPr="009B2DDC" w:rsidRDefault="00842874" w:rsidP="0084287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уроков</w:t>
            </w:r>
          </w:p>
        </w:tc>
        <w:tc>
          <w:tcPr>
            <w:tcW w:w="1922" w:type="dxa"/>
            <w:gridSpan w:val="2"/>
          </w:tcPr>
          <w:p w:rsidR="00842874" w:rsidRPr="009B2DDC" w:rsidRDefault="00842874" w:rsidP="00842874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Дата проведения.</w:t>
            </w:r>
          </w:p>
        </w:tc>
        <w:tc>
          <w:tcPr>
            <w:tcW w:w="197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4678" w:type="dxa"/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 xml:space="preserve">Название темы, содержание </w:t>
            </w:r>
          </w:p>
        </w:tc>
        <w:tc>
          <w:tcPr>
            <w:tcW w:w="1134" w:type="dxa"/>
          </w:tcPr>
          <w:p w:rsidR="00842874" w:rsidRPr="00A40E0F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Соц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.а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>сп</w:t>
            </w:r>
            <w:proofErr w:type="spellEnd"/>
          </w:p>
        </w:tc>
        <w:tc>
          <w:tcPr>
            <w:tcW w:w="1418" w:type="dxa"/>
          </w:tcPr>
          <w:p w:rsidR="00842874" w:rsidRPr="00A40E0F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Функ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зад</w:t>
            </w: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Индивидуально – коррекционная работа.</w:t>
            </w:r>
          </w:p>
        </w:tc>
      </w:tr>
      <w:tr w:rsidR="00842874" w:rsidRPr="00A40E0F" w:rsidTr="00842874">
        <w:trPr>
          <w:trHeight w:val="300"/>
        </w:trPr>
        <w:tc>
          <w:tcPr>
            <w:tcW w:w="2126" w:type="dxa"/>
            <w:gridSpan w:val="2"/>
          </w:tcPr>
          <w:p w:rsidR="00842874" w:rsidRPr="00A40E0F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42874" w:rsidRPr="00A40E0F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08" w:type="dxa"/>
            <w:gridSpan w:val="6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1 четверть  8 часов</w:t>
            </w:r>
          </w:p>
        </w:tc>
      </w:tr>
      <w:tr w:rsidR="00842874" w:rsidRPr="00A40E0F" w:rsidTr="00842874">
        <w:trPr>
          <w:trHeight w:val="520"/>
        </w:trPr>
        <w:tc>
          <w:tcPr>
            <w:tcW w:w="1800" w:type="dxa"/>
            <w:vMerge w:val="restart"/>
          </w:tcPr>
          <w:p w:rsidR="00842874" w:rsidRPr="009B2DDC" w:rsidRDefault="00842874" w:rsidP="00842874">
            <w:pPr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1 Радость познания</w:t>
            </w:r>
          </w:p>
        </w:tc>
        <w:tc>
          <w:tcPr>
            <w:tcW w:w="1104" w:type="dxa"/>
            <w:gridSpan w:val="2"/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1 2 </w:t>
            </w:r>
          </w:p>
        </w:tc>
        <w:tc>
          <w:tcPr>
            <w:tcW w:w="1922" w:type="dxa"/>
            <w:gridSpan w:val="2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en-US" w:eastAsia="ar-SA"/>
              </w:rPr>
            </w:pPr>
          </w:p>
        </w:tc>
        <w:tc>
          <w:tcPr>
            <w:tcW w:w="1978" w:type="dxa"/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Наполним радостью сердца</w:t>
            </w:r>
          </w:p>
        </w:tc>
        <w:tc>
          <w:tcPr>
            <w:tcW w:w="4678" w:type="dxa"/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Значимость личности. Общечеловеческие ценности как источник радости. Позитивное </w:t>
            </w:r>
            <w:r w:rsidRPr="00A40E0F">
              <w:rPr>
                <w:rFonts w:ascii="Times New Roman" w:hAnsi="Times New Roman"/>
                <w:sz w:val="28"/>
                <w:szCs w:val="28"/>
              </w:rPr>
              <w:lastRenderedPageBreak/>
              <w:t>мировосприятие.</w:t>
            </w:r>
          </w:p>
        </w:tc>
        <w:tc>
          <w:tcPr>
            <w:tcW w:w="1134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842874">
        <w:tc>
          <w:tcPr>
            <w:tcW w:w="1800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04" w:type="dxa"/>
            <w:gridSpan w:val="2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3-4</w:t>
            </w:r>
          </w:p>
        </w:tc>
        <w:tc>
          <w:tcPr>
            <w:tcW w:w="1922" w:type="dxa"/>
            <w:gridSpan w:val="2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7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Мы как радуги цвета</w:t>
            </w:r>
          </w:p>
        </w:tc>
        <w:tc>
          <w:tcPr>
            <w:tcW w:w="467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Характер человека. Эмоции, чувства. Эмоциональный образ человека. Достоинства и недостатки. Индивидуальные способности. Талант. </w:t>
            </w:r>
          </w:p>
        </w:tc>
        <w:tc>
          <w:tcPr>
            <w:tcW w:w="1134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842874">
        <w:tc>
          <w:tcPr>
            <w:tcW w:w="180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5-6</w:t>
            </w:r>
          </w:p>
        </w:tc>
        <w:tc>
          <w:tcPr>
            <w:tcW w:w="19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Знания осветят путь тебе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Ценность знания. Жизнь как источник познания. Ответственность в учении. Учитель как наставник и друг.</w:t>
            </w:r>
          </w:p>
        </w:tc>
        <w:tc>
          <w:tcPr>
            <w:tcW w:w="1134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842874">
        <w:trPr>
          <w:trHeight w:val="780"/>
        </w:trPr>
        <w:tc>
          <w:tcPr>
            <w:tcW w:w="1800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7-8</w:t>
            </w:r>
          </w:p>
        </w:tc>
        <w:tc>
          <w:tcPr>
            <w:tcW w:w="19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Школа – наш общий дом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О ценности школы и школьной дружбы. Бережное отношение к школьному имуществу. Соблюдение правил поведения. Уважение к учителю, воспитателю.</w:t>
            </w:r>
          </w:p>
        </w:tc>
        <w:tc>
          <w:tcPr>
            <w:tcW w:w="1134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842874">
        <w:trPr>
          <w:trHeight w:val="340"/>
        </w:trPr>
        <w:tc>
          <w:tcPr>
            <w:tcW w:w="2126" w:type="dxa"/>
            <w:gridSpan w:val="2"/>
          </w:tcPr>
          <w:p w:rsidR="00842874" w:rsidRPr="00A40E0F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842874" w:rsidRPr="00A40E0F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908" w:type="dxa"/>
            <w:gridSpan w:val="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2 – четверть 8 часов</w:t>
            </w:r>
          </w:p>
        </w:tc>
      </w:tr>
      <w:tr w:rsidR="00842874" w:rsidRPr="00A40E0F" w:rsidTr="00842874">
        <w:trPr>
          <w:trHeight w:val="720"/>
        </w:trPr>
        <w:tc>
          <w:tcPr>
            <w:tcW w:w="18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  <w:p w:rsidR="00842874" w:rsidRPr="00A40E0F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b/>
                <w:sz w:val="28"/>
                <w:szCs w:val="28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 xml:space="preserve">2 </w:t>
            </w:r>
          </w:p>
          <w:p w:rsidR="00842874" w:rsidRPr="009B2DDC" w:rsidRDefault="00842874" w:rsidP="00842874">
            <w:pPr>
              <w:ind w:firstLine="284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Быть человеком</w:t>
            </w:r>
          </w:p>
        </w:tc>
        <w:tc>
          <w:tcPr>
            <w:tcW w:w="11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9-10</w:t>
            </w:r>
          </w:p>
        </w:tc>
        <w:tc>
          <w:tcPr>
            <w:tcW w:w="192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Добротой себя измерь</w:t>
            </w:r>
          </w:p>
        </w:tc>
        <w:tc>
          <w:tcPr>
            <w:tcW w:w="467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Добрые взаимоотношения в классе. Человечность, милосердие. Самооценка человека. Добро и зло как полярные понятия.</w:t>
            </w:r>
          </w:p>
        </w:tc>
        <w:tc>
          <w:tcPr>
            <w:tcW w:w="1134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</w:tbl>
    <w:tbl>
      <w:tblPr>
        <w:tblpPr w:leftFromText="180" w:rightFromText="180" w:vertAnchor="text" w:horzAnchor="margin" w:tblpX="103" w:tblpY="1"/>
        <w:tblW w:w="15417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09"/>
        <w:gridCol w:w="1134"/>
        <w:gridCol w:w="1843"/>
        <w:gridCol w:w="1890"/>
        <w:gridCol w:w="95"/>
        <w:gridCol w:w="4615"/>
        <w:gridCol w:w="62"/>
        <w:gridCol w:w="1134"/>
        <w:gridCol w:w="1418"/>
        <w:gridCol w:w="1417"/>
      </w:tblGrid>
      <w:tr w:rsidR="00842874" w:rsidRPr="00A40E0F" w:rsidTr="004C0CB3">
        <w:tc>
          <w:tcPr>
            <w:tcW w:w="180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2874" w:rsidRPr="009B2DDC" w:rsidRDefault="00842874" w:rsidP="004C0CB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11-12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Красив тот, кто красиво поступает</w:t>
            </w:r>
          </w:p>
        </w:tc>
        <w:tc>
          <w:tcPr>
            <w:tcW w:w="46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Управление собственным поведением. Нравственное самосовершенствование. Правила хорошего тона. Культура человека.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13-14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Быть честным и искренним</w:t>
            </w:r>
          </w:p>
        </w:tc>
        <w:tc>
          <w:tcPr>
            <w:tcW w:w="46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pacing w:val="-6"/>
                <w:sz w:val="28"/>
                <w:szCs w:val="28"/>
              </w:rPr>
              <w:t>Честность как ценностное качество человека. Позитивное мышление. Правда и справедливость как важнейшие общечеловеческие ценности.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pacing w:val="-6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580"/>
        </w:trPr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15-16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proofErr w:type="gramStart"/>
            <w:r w:rsidRPr="00A40E0F">
              <w:rPr>
                <w:rFonts w:ascii="Times New Roman" w:hAnsi="Times New Roman"/>
                <w:sz w:val="28"/>
                <w:szCs w:val="28"/>
              </w:rPr>
              <w:t>Здоровому</w:t>
            </w:r>
            <w:proofErr w:type="gramEnd"/>
            <w:r w:rsidRPr="00A40E0F">
              <w:rPr>
                <w:rFonts w:ascii="Times New Roman" w:hAnsi="Times New Roman"/>
                <w:sz w:val="28"/>
                <w:szCs w:val="28"/>
              </w:rPr>
              <w:t xml:space="preserve"> всё здорово!</w:t>
            </w:r>
          </w:p>
        </w:tc>
        <w:tc>
          <w:tcPr>
            <w:tcW w:w="467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Ценность здоровья. Активный образ жизни. Вредные привычки и их влияние на состояние здоровья. 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240"/>
        </w:trPr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0773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3 – четверть  9 часов.</w:t>
            </w:r>
          </w:p>
        </w:tc>
        <w:tc>
          <w:tcPr>
            <w:tcW w:w="1418" w:type="dxa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820"/>
        </w:trPr>
        <w:tc>
          <w:tcPr>
            <w:tcW w:w="1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proofErr w:type="gramStart"/>
            <w:r w:rsidRPr="00A40E0F">
              <w:rPr>
                <w:rFonts w:ascii="Times New Roman" w:hAnsi="Times New Roman"/>
                <w:b/>
                <w:sz w:val="28"/>
                <w:szCs w:val="28"/>
              </w:rPr>
              <w:t xml:space="preserve"> У</w:t>
            </w:r>
            <w:proofErr w:type="gramEnd"/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чимся общению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17-18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Учимся уважать себя и других</w:t>
            </w: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Коммуникативная культура человека. Позитивное общение как проявление понимания и уважения к людям. Достоинство человека. Социальная 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420"/>
        </w:trPr>
        <w:tc>
          <w:tcPr>
            <w:tcW w:w="1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интуиция. Внимательное отношение к людям.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19-20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Учимся прощать</w:t>
            </w: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Сущность прощения. Толерантность. Способы выхода из конфликтных ситуаций.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21-22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Учимся дружить</w:t>
            </w: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Позитивное общение в дружбе. Качества, необходимые в дружбе. Дружба, друзья как общечеловеческие ценности.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23-24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Учимся любить</w:t>
            </w: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Сущность общечеловеческой любви. Выражение чувств.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240"/>
        </w:trPr>
        <w:tc>
          <w:tcPr>
            <w:tcW w:w="180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pacing w:after="0" w:line="240" w:lineRule="auto"/>
              <w:ind w:firstLine="284"/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25-26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98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Край, где мы с тобой растём</w:t>
            </w:r>
          </w:p>
        </w:tc>
        <w:tc>
          <w:tcPr>
            <w:tcW w:w="46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Преданность Родине. Интерес к прошлому, 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260"/>
        </w:trPr>
        <w:tc>
          <w:tcPr>
            <w:tcW w:w="12582" w:type="dxa"/>
            <w:gridSpan w:val="8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4 – четверть. 8 часов</w:t>
            </w:r>
          </w:p>
        </w:tc>
        <w:tc>
          <w:tcPr>
            <w:tcW w:w="1418" w:type="dxa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rPr>
          <w:trHeight w:val="800"/>
        </w:trPr>
        <w:tc>
          <w:tcPr>
            <w:tcW w:w="1809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proofErr w:type="gramStart"/>
            <w:r w:rsidRPr="00A40E0F">
              <w:rPr>
                <w:rFonts w:ascii="Times New Roman" w:hAnsi="Times New Roman"/>
                <w:b/>
                <w:sz w:val="28"/>
                <w:szCs w:val="28"/>
              </w:rPr>
              <w:t xml:space="preserve"> К</w:t>
            </w:r>
            <w:proofErr w:type="gramEnd"/>
            <w:r w:rsidRPr="00A40E0F">
              <w:rPr>
                <w:rFonts w:ascii="Times New Roman" w:hAnsi="Times New Roman"/>
                <w:b/>
                <w:sz w:val="28"/>
                <w:szCs w:val="28"/>
              </w:rPr>
              <w:t xml:space="preserve">ак прекрасен </w:t>
            </w:r>
            <w:r w:rsidRPr="00A40E0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этот мир!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47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 xml:space="preserve">бережное отношение к настоящему родной страны. Гордость и моральная ответственность за судьбу родной </w:t>
            </w:r>
            <w:r w:rsidRPr="00A40E0F">
              <w:rPr>
                <w:rFonts w:ascii="Times New Roman" w:hAnsi="Times New Roman"/>
                <w:sz w:val="28"/>
                <w:szCs w:val="28"/>
              </w:rPr>
              <w:lastRenderedPageBreak/>
              <w:t>земли. Красота родного края.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27-28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Учимся беречь природу родного края</w:t>
            </w:r>
          </w:p>
        </w:tc>
        <w:tc>
          <w:tcPr>
            <w:tcW w:w="47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Природа и человек. Истоки понимания живой природы. Природа как источник вдохновения, творческого воображения, яркой фантазии.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29-30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Страна, где мы с тобой живём</w:t>
            </w:r>
          </w:p>
        </w:tc>
        <w:tc>
          <w:tcPr>
            <w:tcW w:w="47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Отчизна. Единство народа. Дружба людей разных национальностей как основа нерушимости и прочности страны. Будни и праздники казахского народа, представителей других национальностей, населяющих Казахстан.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vMerge/>
            <w:vAlign w:val="center"/>
          </w:tcPr>
          <w:p w:rsidR="00842874" w:rsidRPr="009B2DDC" w:rsidRDefault="00842874" w:rsidP="00842874">
            <w:pPr>
              <w:spacing w:after="0" w:line="240" w:lineRule="auto"/>
              <w:ind w:firstLine="284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31-32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В мире красоты</w:t>
            </w:r>
          </w:p>
        </w:tc>
        <w:tc>
          <w:tcPr>
            <w:tcW w:w="47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Общечеловеческие ценности как жизненные ориентиры. Самопознание в повседневной жизни.</w:t>
            </w: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  <w:tr w:rsidR="00842874" w:rsidRPr="00A40E0F" w:rsidTr="004C0CB3">
        <w:tc>
          <w:tcPr>
            <w:tcW w:w="1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33-34</w:t>
            </w:r>
          </w:p>
        </w:tc>
        <w:tc>
          <w:tcPr>
            <w:tcW w:w="184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  <w:r w:rsidRPr="00A40E0F">
              <w:rPr>
                <w:rFonts w:ascii="Times New Roman" w:hAnsi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471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19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8" w:type="dxa"/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  <w:tc>
          <w:tcPr>
            <w:tcW w:w="141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42874" w:rsidRPr="009B2DDC" w:rsidRDefault="00842874" w:rsidP="00842874">
            <w:pPr>
              <w:snapToGrid w:val="0"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8"/>
                <w:szCs w:val="28"/>
                <w:lang w:val="kk-KZ" w:eastAsia="ar-SA"/>
              </w:rPr>
            </w:pPr>
          </w:p>
        </w:tc>
      </w:tr>
    </w:tbl>
    <w:p w:rsidR="00AD706B" w:rsidRDefault="00AD706B" w:rsidP="004C0CB3">
      <w:pPr>
        <w:ind w:firstLine="284"/>
      </w:pPr>
    </w:p>
    <w:sectPr w:rsidR="00AD706B" w:rsidSect="004C0CB3">
      <w:pgSz w:w="16838" w:h="11906" w:orient="landscape"/>
      <w:pgMar w:top="851" w:right="1387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singleLevel"/>
    <w:tmpl w:val="00000009"/>
    <w:name w:val="WW8Num1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B2DDC"/>
    <w:rsid w:val="000B1F08"/>
    <w:rsid w:val="000D045E"/>
    <w:rsid w:val="00337CDD"/>
    <w:rsid w:val="004C0CB3"/>
    <w:rsid w:val="005A70C8"/>
    <w:rsid w:val="00842874"/>
    <w:rsid w:val="009B2DDC"/>
    <w:rsid w:val="00A40E0F"/>
    <w:rsid w:val="00AD706B"/>
    <w:rsid w:val="00E616DC"/>
    <w:rsid w:val="00F61273"/>
    <w:rsid w:val="00FF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DD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0D045E"/>
    <w:pPr>
      <w:keepNext/>
      <w:spacing w:after="0" w:line="240" w:lineRule="auto"/>
      <w:jc w:val="center"/>
      <w:outlineLvl w:val="0"/>
    </w:pPr>
    <w:rPr>
      <w:rFonts w:ascii="Times New Roman" w:hAnsi="Times New Roman"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D045E"/>
    <w:rPr>
      <w:rFonts w:cs="Times New Roman"/>
      <w:sz w:val="24"/>
      <w:szCs w:val="24"/>
      <w:u w:val="single"/>
      <w:lang w:val="ru-RU" w:eastAsia="ru-RU" w:bidi="ar-SA"/>
    </w:rPr>
  </w:style>
  <w:style w:type="character" w:customStyle="1" w:styleId="31">
    <w:name w:val="31"/>
    <w:basedOn w:val="a0"/>
    <w:uiPriority w:val="99"/>
    <w:rsid w:val="009B2DDC"/>
    <w:rPr>
      <w:rFonts w:ascii="Arial" w:hAnsi="Arial" w:cs="Arial"/>
      <w:color w:val="006600"/>
      <w:sz w:val="15"/>
      <w:szCs w:val="15"/>
    </w:rPr>
  </w:style>
  <w:style w:type="character" w:styleId="a3">
    <w:name w:val="Strong"/>
    <w:basedOn w:val="a0"/>
    <w:uiPriority w:val="99"/>
    <w:qFormat/>
    <w:rsid w:val="009B2DD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7652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2667</Words>
  <Characters>15203</Characters>
  <Application>Microsoft Office Word</Application>
  <DocSecurity>0</DocSecurity>
  <Lines>126</Lines>
  <Paragraphs>35</Paragraphs>
  <ScaleCrop>false</ScaleCrop>
  <Company>Reanimator Extreme Edition</Company>
  <LinksUpToDate>false</LinksUpToDate>
  <CharactersWithSpaces>17835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6</cp:revision>
  <dcterms:created xsi:type="dcterms:W3CDTF">2011-09-12T18:41:00Z</dcterms:created>
  <dcterms:modified xsi:type="dcterms:W3CDTF">2012-09-10T16:57:00Z</dcterms:modified>
</cp:coreProperties>
</file>